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04CE9" w:rsidTr="006139C6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04CE9" w:rsidTr="006139C6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5970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5970CE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04CE9" w:rsidTr="00112E8C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970CE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391CA4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005202 Siyaset Bilimine Giriş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304CE9" w:rsidTr="00112E8C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A659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sosyolojisinin temel kavramlarını ortaya koymak; ve bu çerçevede toplumsal yapının siyaset kurumları ile olan ilişkisini belirlemek, toplumsal kültür ile siyasal kültür arasındaki ilişkinin önemini ortaya koymaktır.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CE47B3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E47B3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55" w:rsidRDefault="00AB3155" w:rsidP="00AB3155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AB3155" w:rsidRDefault="00AB3155" w:rsidP="00AB3155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Siyasal sistemin toplumsal çevre ile birlikte işleyişini analiz eder. </w:t>
            </w:r>
          </w:p>
          <w:p w:rsidR="00AB3155" w:rsidRDefault="00AB3155" w:rsidP="00AB3155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Devlet-toplum ilişkisine dayalı temel düşünceleri öğrenir. </w:t>
            </w:r>
          </w:p>
          <w:p w:rsidR="00AB3155" w:rsidRDefault="00AB3155" w:rsidP="00AB3155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Siyasal yapıların toplumsal yapıdan bağımsız bir olgu olmadığını öğrenir.</w:t>
            </w:r>
          </w:p>
          <w:p w:rsidR="00AB3155" w:rsidRDefault="00AB3155" w:rsidP="00AB3155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Toplumsal yapının siyasal yapıdan bağımsız bir olgu olmadığını öğrenir.</w:t>
            </w:r>
          </w:p>
          <w:p w:rsidR="00633B16" w:rsidRPr="00304CE9" w:rsidRDefault="00AB3155" w:rsidP="00AB3155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Siyasal ideolojilerin toplum ve siyaset ilişkisini nasıl belirlediğini ilişkilendirir.</w:t>
            </w:r>
          </w:p>
        </w:tc>
      </w:tr>
      <w:tr w:rsidR="00CE47B3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Sosyolojisinin kapsadığı alan, topluluklar, siyasal modernleşme,  siyasal kültür, siyasal katılma, siyasal partiler, siyasal iktidar, meşruiyet, ideoloji, devlet.</w:t>
            </w:r>
          </w:p>
        </w:tc>
      </w:tr>
      <w:tr w:rsidR="00CE47B3" w:rsidRPr="00304CE9" w:rsidTr="001D4D21">
        <w:trPr>
          <w:trHeight w:val="23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E47B3" w:rsidRPr="00304CE9" w:rsidTr="00112E8C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Siyasal sistem kavramı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Siyaset, iktidar ve devlet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Otorite ve meşruluk tipleri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Aristo ve Siyasetin Bağımsızlığı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Bağımlılığı: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Marxist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anlayış-1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bağımlılığı: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Marxsist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anlayış-2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112E8C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91CA4" w:rsidRDefault="00391CA4" w:rsidP="00CC14F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34C90">
              <w:rPr>
                <w:rStyle w:val="Gl"/>
                <w:rFonts w:asciiTheme="majorBidi" w:hAnsiTheme="majorBidi" w:cstheme="majorBidi"/>
                <w:b w:val="0"/>
                <w:sz w:val="20"/>
                <w:szCs w:val="20"/>
              </w:rPr>
              <w:t>Max</w:t>
            </w:r>
            <w:proofErr w:type="spellEnd"/>
            <w:r w:rsidRPr="00834C90">
              <w:rPr>
                <w:rStyle w:val="Gl"/>
                <w:rFonts w:asciiTheme="majorBidi" w:hAnsiTheme="majorBidi" w:cstheme="majorBidi"/>
                <w:b w:val="0"/>
                <w:sz w:val="20"/>
                <w:szCs w:val="20"/>
              </w:rPr>
              <w:t xml:space="preserve"> </w:t>
            </w:r>
            <w:proofErr w:type="spellStart"/>
            <w:r w:rsidRPr="00834C90">
              <w:rPr>
                <w:rStyle w:val="Gl"/>
                <w:rFonts w:asciiTheme="majorBidi" w:hAnsiTheme="majorBidi" w:cstheme="majorBidi"/>
                <w:b w:val="0"/>
                <w:sz w:val="20"/>
                <w:szCs w:val="20"/>
              </w:rPr>
              <w:t>Weber</w:t>
            </w:r>
            <w:proofErr w:type="spellEnd"/>
            <w:r w:rsidRPr="00834C90">
              <w:rPr>
                <w:rStyle w:val="Gl"/>
                <w:rFonts w:asciiTheme="majorBidi" w:hAnsiTheme="majorBidi" w:cstheme="majorBidi"/>
                <w:b w:val="0"/>
                <w:sz w:val="20"/>
                <w:szCs w:val="20"/>
              </w:rPr>
              <w:t xml:space="preserve">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Makyavel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Apter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Dünya sistemi ve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Immanuel</w:t>
            </w:r>
            <w:proofErr w:type="spellEnd"/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Wallerstein</w:t>
            </w:r>
            <w:proofErr w:type="spellEnd"/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toplumsal kökenleri ve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Berrington</w:t>
            </w:r>
            <w:proofErr w:type="spellEnd"/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proofErr w:type="spellEnd"/>
          </w:p>
        </w:tc>
      </w:tr>
      <w:tr w:rsidR="00CE47B3" w:rsidRPr="00304CE9" w:rsidTr="00112E8C">
        <w:trPr>
          <w:trHeight w:val="31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112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E47B3" w:rsidRPr="00304CE9" w:rsidTr="00112E8C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Toplumsal yapı ile siyasal yapının karşılıklı birbirini ne şekilde etkilediklerini, devletin işleyişinde toplumun niteliksel özelliklerinin ne kadar belirleyici olduğu konusunu ve toplumun şekillenmesinde devlet otoritesinin rolünü anlamada yetkinleşir.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E47B3" w:rsidRPr="00304CE9" w:rsidTr="00112E8C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Duverger, M., (2002).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Varlık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Kapani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, M., (1992).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Politika Bilimine Giriş.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Ankara: Bilgi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Katabevi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Oktay, C., (2005).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Bilimi İncelemeleri.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Sarıbay, A., (2000).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Politik Sosyoloji.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CE47B3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Vergin, N., (2003).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Siyasetin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E47B3" w:rsidRPr="00304CE9" w:rsidTr="00112E8C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391CA4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1D4D21" w:rsidRPr="00304CE9" w:rsidRDefault="001D4D21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112E8C" w:rsidRPr="00304CE9" w:rsidTr="00A11024">
        <w:trPr>
          <w:trHeight w:val="312"/>
        </w:trPr>
        <w:tc>
          <w:tcPr>
            <w:tcW w:w="0" w:type="auto"/>
            <w:gridSpan w:val="19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96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04CE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04CE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04CE9" w:rsidTr="00112E8C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04CE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4CE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19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0351C2" w:rsidRPr="00304CE9" w:rsidTr="006139C6">
        <w:trPr>
          <w:trHeight w:val="400"/>
        </w:trPr>
        <w:tc>
          <w:tcPr>
            <w:tcW w:w="2149" w:type="dxa"/>
            <w:vAlign w:val="center"/>
          </w:tcPr>
          <w:p w:rsidR="000351C2" w:rsidRPr="00304CE9" w:rsidRDefault="000351C2" w:rsidP="006139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139C6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304CE9" w:rsidTr="006139C6">
        <w:trPr>
          <w:trHeight w:val="331"/>
        </w:trPr>
        <w:tc>
          <w:tcPr>
            <w:tcW w:w="2149" w:type="dxa"/>
            <w:vAlign w:val="center"/>
          </w:tcPr>
          <w:p w:rsidR="000351C2" w:rsidRPr="00304CE9" w:rsidRDefault="00877DAF" w:rsidP="0061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04CE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04CE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529B1"/>
    <w:multiLevelType w:val="hybridMultilevel"/>
    <w:tmpl w:val="6E1A6A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097699"/>
    <w:rsid w:val="00112E8C"/>
    <w:rsid w:val="00131900"/>
    <w:rsid w:val="001D04AA"/>
    <w:rsid w:val="001D4D21"/>
    <w:rsid w:val="002F3015"/>
    <w:rsid w:val="00304CE9"/>
    <w:rsid w:val="00391CA4"/>
    <w:rsid w:val="004C478B"/>
    <w:rsid w:val="005970CE"/>
    <w:rsid w:val="006139C6"/>
    <w:rsid w:val="00625860"/>
    <w:rsid w:val="00633B16"/>
    <w:rsid w:val="00770F55"/>
    <w:rsid w:val="007B154B"/>
    <w:rsid w:val="008763C7"/>
    <w:rsid w:val="00877DAF"/>
    <w:rsid w:val="008E4968"/>
    <w:rsid w:val="008F56FF"/>
    <w:rsid w:val="009D710D"/>
    <w:rsid w:val="00A659C1"/>
    <w:rsid w:val="00A76B05"/>
    <w:rsid w:val="00AB3155"/>
    <w:rsid w:val="00AB4BE9"/>
    <w:rsid w:val="00AF3167"/>
    <w:rsid w:val="00C10047"/>
    <w:rsid w:val="00C26ED2"/>
    <w:rsid w:val="00CC14FE"/>
    <w:rsid w:val="00CE4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3A77"/>
  <w15:docId w15:val="{0BBEB525-C34E-49FA-825D-6ECDB501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0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Sosyolojisi</dc:title>
  <dc:creator>Arş. Gör. Ali Burak AKSUNGUR</dc:creator>
  <cp:lastModifiedBy>Hasan TÜRKAL</cp:lastModifiedBy>
  <cp:revision>22</cp:revision>
  <dcterms:created xsi:type="dcterms:W3CDTF">2018-06-11T09:45:00Z</dcterms:created>
  <dcterms:modified xsi:type="dcterms:W3CDTF">2021-10-18T15:44:00Z</dcterms:modified>
</cp:coreProperties>
</file>